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00000a"/>
          <w:sz w:val="36"/>
          <w:szCs w:val="36"/>
        </w:rPr>
      </w:pPr>
      <w:r w:rsidDel="00000000" w:rsidR="00000000" w:rsidRPr="00000000">
        <w:rPr>
          <w:color w:val="00000a"/>
          <w:sz w:val="36"/>
          <w:szCs w:val="36"/>
          <w:rtl w:val="0"/>
        </w:rPr>
        <w:t xml:space="preserve">In Her Dream: Performance 2015</w:t>
      </w:r>
    </w:p>
    <w:p w:rsidR="00000000" w:rsidDel="00000000" w:rsidP="00000000" w:rsidRDefault="00000000" w:rsidRPr="00000000" w14:paraId="00000002">
      <w:pPr>
        <w:spacing w:line="240" w:lineRule="auto"/>
        <w:rPr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color w:val="00000a"/>
          <w:sz w:val="36"/>
          <w:szCs w:val="36"/>
        </w:rPr>
      </w:pPr>
      <w:r w:rsidDel="00000000" w:rsidR="00000000" w:rsidRPr="00000000">
        <w:rPr>
          <w:color w:val="00000a"/>
          <w:sz w:val="36"/>
          <w:szCs w:val="36"/>
          <w:rtl w:val="0"/>
        </w:rPr>
        <w:t xml:space="preserve">Diary Extract </w:t>
      </w:r>
    </w:p>
    <w:p w:rsidR="00000000" w:rsidDel="00000000" w:rsidP="00000000" w:rsidRDefault="00000000" w:rsidRPr="00000000" w14:paraId="00000004">
      <w:pPr>
        <w:spacing w:line="240" w:lineRule="auto"/>
        <w:rPr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An extract from the diary of a prostitute who perished in a fire at a brothel in Gunsan, South Korea in 2002. This text was spoken during the performance by Eleanor Sikorski, playing the role of Jay.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I would like to fly away as far as possible,</w:t>
      </w:r>
    </w:p>
    <w:p w:rsidR="00000000" w:rsidDel="00000000" w:rsidP="00000000" w:rsidRDefault="00000000" w:rsidRPr="00000000" w14:paraId="00000009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Further from a firmly closed door.</w:t>
      </w:r>
    </w:p>
    <w:p w:rsidR="00000000" w:rsidDel="00000000" w:rsidP="00000000" w:rsidRDefault="00000000" w:rsidRPr="00000000" w14:paraId="0000000A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I can see a cage out there on the terrace.</w:t>
      </w:r>
    </w:p>
    <w:p w:rsidR="00000000" w:rsidDel="00000000" w:rsidP="00000000" w:rsidRDefault="00000000" w:rsidRPr="00000000" w14:paraId="0000000B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There is a bird inside that cage.</w:t>
      </w:r>
    </w:p>
    <w:p w:rsidR="00000000" w:rsidDel="00000000" w:rsidP="00000000" w:rsidRDefault="00000000" w:rsidRPr="00000000" w14:paraId="0000000C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She is looking at me.</w:t>
      </w:r>
    </w:p>
    <w:p w:rsidR="00000000" w:rsidDel="00000000" w:rsidP="00000000" w:rsidRDefault="00000000" w:rsidRPr="00000000" w14:paraId="0000000D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She speaks to me as if she knows me from before.</w:t>
      </w:r>
    </w:p>
    <w:p w:rsidR="00000000" w:rsidDel="00000000" w:rsidP="00000000" w:rsidRDefault="00000000" w:rsidRPr="00000000" w14:paraId="0000000E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She is like me. </w:t>
      </w:r>
    </w:p>
    <w:p w:rsidR="00000000" w:rsidDel="00000000" w:rsidP="00000000" w:rsidRDefault="00000000" w:rsidRPr="00000000" w14:paraId="0000000F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She tries to say something, but cannot. </w:t>
      </w:r>
    </w:p>
    <w:p w:rsidR="00000000" w:rsidDel="00000000" w:rsidP="00000000" w:rsidRDefault="00000000" w:rsidRPr="00000000" w14:paraId="00000010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I try to listen to her, but cannot </w:t>
      </w:r>
    </w:p>
    <w:p w:rsidR="00000000" w:rsidDel="00000000" w:rsidP="00000000" w:rsidRDefault="00000000" w:rsidRPr="00000000" w14:paraId="00000011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We can’t understand each other. I am crying myself as if I was that bird. </w:t>
      </w:r>
    </w:p>
    <w:p w:rsidR="00000000" w:rsidDel="00000000" w:rsidP="00000000" w:rsidRDefault="00000000" w:rsidRPr="00000000" w14:paraId="00000012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We both cry.  </w:t>
      </w:r>
    </w:p>
    <w:p w:rsidR="00000000" w:rsidDel="00000000" w:rsidP="00000000" w:rsidRDefault="00000000" w:rsidRPr="00000000" w14:paraId="00000013">
      <w:pPr>
        <w:spacing w:line="240" w:lineRule="auto"/>
        <w:rPr>
          <w:i w:val="1"/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i w:val="1"/>
          <w:sz w:val="36"/>
          <w:szCs w:val="36"/>
        </w:rPr>
      </w:pPr>
      <w:r w:rsidDel="00000000" w:rsidR="00000000" w:rsidRPr="00000000">
        <w:rPr>
          <w:i w:val="1"/>
          <w:color w:val="00000a"/>
          <w:sz w:val="36"/>
          <w:szCs w:val="36"/>
          <w:rtl w:val="0"/>
        </w:rPr>
        <w:t xml:space="preserve">It was not a person I killed but a beast.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