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6"/>
          <w:szCs w:val="36"/>
        </w:rPr>
      </w:pPr>
      <w:r w:rsidDel="00000000" w:rsidR="00000000" w:rsidRPr="00000000">
        <w:rPr>
          <w:sz w:val="36"/>
          <w:szCs w:val="36"/>
          <w:rtl w:val="0"/>
        </w:rPr>
        <w:t xml:space="preserve">Portrait Of An Egg </w:t>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rPr>
          <w:sz w:val="36"/>
          <w:szCs w:val="36"/>
        </w:rPr>
      </w:pPr>
      <w:r w:rsidDel="00000000" w:rsidR="00000000" w:rsidRPr="00000000">
        <w:rPr>
          <w:sz w:val="36"/>
          <w:szCs w:val="36"/>
          <w:rtl w:val="0"/>
        </w:rPr>
        <w:t xml:space="preserve">Website </w:t>
      </w:r>
    </w:p>
    <w:p w:rsidR="00000000" w:rsidDel="00000000" w:rsidP="00000000" w:rsidRDefault="00000000" w:rsidRPr="00000000" w14:paraId="00000004">
      <w:pPr>
        <w:rPr>
          <w:sz w:val="36"/>
          <w:szCs w:val="36"/>
        </w:rPr>
      </w:pPr>
      <w:r w:rsidDel="00000000" w:rsidR="00000000" w:rsidRPr="00000000">
        <w:rPr>
          <w:rtl w:val="0"/>
        </w:rPr>
      </w:r>
    </w:p>
    <w:p w:rsidR="00000000" w:rsidDel="00000000" w:rsidP="00000000" w:rsidRDefault="00000000" w:rsidRPr="00000000" w14:paraId="00000005">
      <w:pPr>
        <w:rPr>
          <w:i w:val="1"/>
          <w:sz w:val="36"/>
          <w:szCs w:val="36"/>
        </w:rPr>
      </w:pPr>
      <w:r w:rsidDel="00000000" w:rsidR="00000000" w:rsidRPr="00000000">
        <w:rPr>
          <w:i w:val="1"/>
          <w:sz w:val="36"/>
          <w:szCs w:val="36"/>
          <w:rtl w:val="0"/>
        </w:rPr>
        <w:t xml:space="preserve">gavinturkegg.art</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36"/>
          <w:szCs w:val="36"/>
        </w:rPr>
      </w:pPr>
      <w:r w:rsidDel="00000000" w:rsidR="00000000" w:rsidRPr="00000000">
        <w:rPr>
          <w:sz w:val="36"/>
          <w:szCs w:val="36"/>
          <w:rtl w:val="0"/>
        </w:rPr>
        <w:t xml:space="preserve">Outline</w:t>
      </w:r>
    </w:p>
    <w:p w:rsidR="00000000" w:rsidDel="00000000" w:rsidP="00000000" w:rsidRDefault="00000000" w:rsidRPr="00000000" w14:paraId="00000008">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09">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0A">
      <w:pPr>
        <w:widowControl w:val="0"/>
        <w:spacing w:line="240" w:lineRule="auto"/>
        <w:rPr>
          <w:i w:val="1"/>
          <w:sz w:val="21"/>
          <w:szCs w:val="21"/>
        </w:rPr>
      </w:pPr>
      <w:r w:rsidDel="00000000" w:rsidR="00000000" w:rsidRPr="00000000">
        <w:rPr>
          <w:sz w:val="28"/>
          <w:szCs w:val="28"/>
          <w:rtl w:val="0"/>
        </w:rPr>
        <w:t xml:space="preserve">The </w:t>
      </w:r>
      <w:r w:rsidDel="00000000" w:rsidR="00000000" w:rsidRPr="00000000">
        <w:rPr>
          <w:b w:val="1"/>
          <w:sz w:val="28"/>
          <w:szCs w:val="28"/>
          <w:rtl w:val="0"/>
        </w:rPr>
        <w:t xml:space="preserve">Portrait Of an Egg</w:t>
      </w:r>
      <w:r w:rsidDel="00000000" w:rsidR="00000000" w:rsidRPr="00000000">
        <w:rPr>
          <w:sz w:val="28"/>
          <w:szCs w:val="28"/>
          <w:rtl w:val="0"/>
        </w:rPr>
        <w:t xml:space="preserve"> project was launched on 14th March 2019 through a purpose built curatorial interactive website, </w:t>
      </w:r>
      <w:hyperlink r:id="rId6">
        <w:r w:rsidDel="00000000" w:rsidR="00000000" w:rsidRPr="00000000">
          <w:rPr>
            <w:color w:val="1155cc"/>
            <w:sz w:val="28"/>
            <w:szCs w:val="28"/>
            <w:u w:val="single"/>
            <w:rtl w:val="0"/>
          </w:rPr>
          <w:t xml:space="preserve">https://www.gavinturkegg.art/</w:t>
        </w:r>
      </w:hyperlink>
      <w:r w:rsidDel="00000000" w:rsidR="00000000" w:rsidRPr="00000000">
        <w:rPr>
          <w:sz w:val="28"/>
          <w:szCs w:val="28"/>
          <w:rtl w:val="0"/>
        </w:rPr>
        <w:t xml:space="preserve"> inviting submissions that responded to a simple question, </w:t>
      </w:r>
      <w:r w:rsidDel="00000000" w:rsidR="00000000" w:rsidRPr="00000000">
        <w:rPr>
          <w:i w:val="1"/>
          <w:sz w:val="28"/>
          <w:szCs w:val="28"/>
          <w:rtl w:val="0"/>
        </w:rPr>
        <w:t xml:space="preserve">What does it mean to Portray an Egg?</w:t>
      </w:r>
      <w:r w:rsidDel="00000000" w:rsidR="00000000" w:rsidRPr="00000000">
        <w:rPr>
          <w:rtl w:val="0"/>
        </w:rPr>
      </w:r>
    </w:p>
    <w:p w:rsidR="00000000" w:rsidDel="00000000" w:rsidP="00000000" w:rsidRDefault="00000000" w:rsidRPr="00000000" w14:paraId="0000000B">
      <w:pPr>
        <w:widowControl w:val="0"/>
        <w:spacing w:line="240" w:lineRule="auto"/>
        <w:rPr>
          <w:i w:val="1"/>
          <w:sz w:val="28"/>
          <w:szCs w:val="28"/>
        </w:rPr>
      </w:pPr>
      <w:r w:rsidDel="00000000" w:rsidR="00000000" w:rsidRPr="00000000">
        <w:rPr>
          <w:rtl w:val="0"/>
        </w:rPr>
      </w:r>
    </w:p>
    <w:p w:rsidR="00000000" w:rsidDel="00000000" w:rsidP="00000000" w:rsidRDefault="00000000" w:rsidRPr="00000000" w14:paraId="0000000C">
      <w:pPr>
        <w:widowControl w:val="0"/>
        <w:spacing w:line="240" w:lineRule="auto"/>
        <w:rPr>
          <w:sz w:val="28"/>
          <w:szCs w:val="28"/>
        </w:rPr>
      </w:pPr>
      <w:r w:rsidDel="00000000" w:rsidR="00000000" w:rsidRPr="00000000">
        <w:rPr>
          <w:sz w:val="28"/>
          <w:szCs w:val="28"/>
          <w:rtl w:val="0"/>
        </w:rPr>
        <w:t xml:space="preserve">The Open Call offered the opportunity for contributors, if selected, to have their work displayed on the website and participate in an ongoing dialogue on authenticity and the impact of camera phone technology on their engagement with the world around them. Participants were then invited to exhibit their digital egg portrait </w:t>
      </w:r>
      <w:r w:rsidDel="00000000" w:rsidR="00000000" w:rsidRPr="00000000">
        <w:rPr>
          <w:sz w:val="28"/>
          <w:szCs w:val="28"/>
          <w:rtl w:val="0"/>
        </w:rPr>
        <w:t xml:space="preserve">as part of the collaborative installation during </w:t>
      </w:r>
      <w:r w:rsidDel="00000000" w:rsidR="00000000" w:rsidRPr="00000000">
        <w:rPr>
          <w:i w:val="1"/>
          <w:sz w:val="28"/>
          <w:szCs w:val="28"/>
          <w:rtl w:val="0"/>
        </w:rPr>
        <w:t xml:space="preserve">Photo London</w:t>
      </w:r>
      <w:r w:rsidDel="00000000" w:rsidR="00000000" w:rsidRPr="00000000">
        <w:rPr>
          <w:sz w:val="28"/>
          <w:szCs w:val="28"/>
          <w:rtl w:val="0"/>
        </w:rPr>
        <w:t xml:space="preserve"> at Somerset House between 16th - 19th May 2019.</w:t>
      </w:r>
    </w:p>
    <w:p w:rsidR="00000000" w:rsidDel="00000000" w:rsidP="00000000" w:rsidRDefault="00000000" w:rsidRPr="00000000" w14:paraId="0000000D">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0E">
      <w:pPr>
        <w:widowControl w:val="0"/>
        <w:spacing w:line="240" w:lineRule="auto"/>
        <w:rPr>
          <w:sz w:val="28"/>
          <w:szCs w:val="28"/>
        </w:rPr>
      </w:pPr>
      <w:r w:rsidDel="00000000" w:rsidR="00000000" w:rsidRPr="00000000">
        <w:rPr>
          <w:sz w:val="28"/>
          <w:szCs w:val="28"/>
          <w:rtl w:val="0"/>
        </w:rPr>
        <w:t xml:space="preserve">Historically viewed as a symbol of the origins of life, as well as a signature of surrealism and psychoanalysis and a recurring motif in the artists work, the egg became the natural subject for digital portrayal in the open call, for what it might reveal about contemporary notions of originality and authenticity of expression. </w:t>
      </w:r>
    </w:p>
    <w:p w:rsidR="00000000" w:rsidDel="00000000" w:rsidP="00000000" w:rsidRDefault="00000000" w:rsidRPr="00000000" w14:paraId="0000000F">
      <w:pPr>
        <w:widowControl w:val="0"/>
        <w:spacing w:line="240" w:lineRule="auto"/>
        <w:rPr>
          <w:sz w:val="28"/>
          <w:szCs w:val="28"/>
        </w:rPr>
      </w:pPr>
      <w:r w:rsidDel="00000000" w:rsidR="00000000" w:rsidRPr="00000000">
        <w:rPr>
          <w:rtl w:val="0"/>
        </w:rPr>
      </w:r>
    </w:p>
    <w:p w:rsidR="00000000" w:rsidDel="00000000" w:rsidP="00000000" w:rsidRDefault="00000000" w:rsidRPr="00000000" w14:paraId="00000010">
      <w:pPr>
        <w:widowControl w:val="0"/>
        <w:spacing w:line="240" w:lineRule="auto"/>
        <w:rPr>
          <w:color w:val="333333"/>
          <w:sz w:val="24"/>
          <w:szCs w:val="24"/>
        </w:rPr>
      </w:pPr>
      <w:r w:rsidDel="00000000" w:rsidR="00000000" w:rsidRPr="00000000">
        <w:rPr>
          <w:sz w:val="28"/>
          <w:szCs w:val="28"/>
          <w:rtl w:val="0"/>
        </w:rPr>
        <w:t xml:space="preserve">Over a thousand images were submitted and displayed on the site and exhibited as part of the </w:t>
      </w:r>
      <w:r w:rsidDel="00000000" w:rsidR="00000000" w:rsidRPr="00000000">
        <w:rPr>
          <w:b w:val="1"/>
          <w:sz w:val="28"/>
          <w:szCs w:val="28"/>
          <w:rtl w:val="0"/>
        </w:rPr>
        <w:t xml:space="preserve">Portrait Of An Egg</w:t>
      </w:r>
      <w:r w:rsidDel="00000000" w:rsidR="00000000" w:rsidRPr="00000000">
        <w:rPr>
          <w:sz w:val="28"/>
          <w:szCs w:val="28"/>
          <w:rtl w:val="0"/>
        </w:rPr>
        <w:t xml:space="preserve"> installation. The curatorial aspect of the website came in the form of the </w:t>
      </w:r>
      <w:r w:rsidDel="00000000" w:rsidR="00000000" w:rsidRPr="00000000">
        <w:rPr>
          <w:i w:val="1"/>
          <w:sz w:val="28"/>
          <w:szCs w:val="28"/>
          <w:rtl w:val="0"/>
        </w:rPr>
        <w:t xml:space="preserve">Hall of Fame</w:t>
      </w:r>
      <w:r w:rsidDel="00000000" w:rsidR="00000000" w:rsidRPr="00000000">
        <w:rPr>
          <w:sz w:val="28"/>
          <w:szCs w:val="28"/>
          <w:rtl w:val="0"/>
        </w:rPr>
        <w:t xml:space="preserve"> page, where artists Francesca Gavin, Sarah Lucas, Martin Parr and @world_record_egg were commissioned to curate their top 5 works. Intentionally echoing the formula on social media platforms, a public ‘liking’ system was integral to highlight the People's Choice.</w:t>
      </w:r>
      <w:r w:rsidDel="00000000" w:rsidR="00000000" w:rsidRPr="00000000">
        <w:rPr>
          <w:color w:val="333333"/>
          <w:sz w:val="24"/>
          <w:szCs w:val="24"/>
          <w:rtl w:val="0"/>
        </w:rPr>
        <w:t xml:space="preserve">  </w:t>
      </w:r>
    </w:p>
    <w:p w:rsidR="00000000" w:rsidDel="00000000" w:rsidP="00000000" w:rsidRDefault="00000000" w:rsidRPr="00000000" w14:paraId="00000011">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gavinturkegg.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